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EB" w:rsidRPr="006B03EB" w:rsidP="006B03EB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86MS0059-01-2024-010233-21                   д</w:t>
      </w:r>
      <w:r w:rsidRPr="006B03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05-1244/2604/2024</w:t>
      </w:r>
    </w:p>
    <w:p w:rsidR="006B03EB" w:rsidRPr="006B03EB" w:rsidP="006B03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B03EB" w:rsidRPr="006B03EB" w:rsidP="006B03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6B03EB" w:rsidRPr="006B03EB" w:rsidP="006B03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6B03EB" w:rsidRPr="006B03EB" w:rsidP="006B03E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6B03EB" w:rsidRPr="006B03EB" w:rsidP="006B03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9 октября 2024 года</w:t>
      </w:r>
    </w:p>
    <w:p w:rsidR="006B03EB" w:rsidRPr="006B03EB" w:rsidP="006B03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6B03EB" w:rsidRPr="006B03EB" w:rsidP="006B03EB">
      <w:pPr>
        <w:tabs>
          <w:tab w:val="left" w:pos="893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6B03EB" w:rsidRPr="006B03EB" w:rsidP="006B03EB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Ильи Юрьевича, ранее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6B03EB" w:rsidRPr="006B03EB" w:rsidP="006B03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B03EB" w:rsidRPr="006B03EB" w:rsidP="006B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26.01.2024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Петляк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Илья Юрьевич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должностным лицом –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 ООО «ЮЮС»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8602291344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предоставил в налоговый орган (ИФНС России по г. Сургуту Ханты-Мансийского автономного округа – Югры) налоговую декларацию по налогу на добавленную стоимость за 4 квартал 2023 года. Установленный законодательством о налогах и сборах срок представления налоговой декларации по налогу на добавленную стоимость за 4 квартал 2023 года - не позднее 25.01.2024, в результате чего привлекаемым должностным лицом, являющимся его руководителем, нарушил подпункт 4 пункта 1 статьи 23, пункт 5 статьи 174 НК РФ Налогового кодекса Российской Федерации.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Илья Юрьевич</w:t>
      </w:r>
      <w:r w:rsidRPr="006B03E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неполучением адресатом в связи с истечением срока хранения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6B03E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6B03E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32645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20.08.2024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5" w:history="1">
        <w:r w:rsidRPr="006B03E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 xml:space="preserve">пункта 5 статьи </w:t>
        </w:r>
      </w:hyperlink>
      <w:r w:rsidRPr="006B03EB"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  <w:t>174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6" w:anchor="/document/10900200/entry/16108" w:history="1"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8 статьи 161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" w:anchor="/document/10900200/entry/1735" w:history="1"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5 статьи 173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6" w:anchor="/multilink/10900200/paragraph/9048/number/3" w:history="1"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налоговую декларацию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статье 15.5 КоАП РФ – </w:t>
      </w:r>
      <w:r w:rsidRPr="006B03EB">
        <w:rPr>
          <w:rFonts w:ascii="Times New Roman" w:eastAsia="Calibri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 декларации по налогу на добавленную стоимость за 4 квартал 2023 года</w:t>
      </w:r>
      <w:r w:rsidRPr="006B03EB">
        <w:rPr>
          <w:rFonts w:ascii="Times New Roman" w:eastAsia="Calibri" w:hAnsi="Times New Roman" w:cs="Times New Roman"/>
          <w:sz w:val="26"/>
          <w:szCs w:val="26"/>
        </w:rPr>
        <w:t xml:space="preserve"> в налоговый орган по месту учета.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6B03EB" w:rsidRPr="006B03EB" w:rsidP="006B0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Ильи Юрьевича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главе 15 КоАП РФ в течение года до совершения административного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  постановлением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5-0862/2604/2023, о чем указано в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протколе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об административном правонарушении.</w:t>
      </w:r>
    </w:p>
    <w:p w:rsidR="006B03EB" w:rsidRPr="006B03EB" w:rsidP="006B0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6B03EB" w:rsidRPr="006B03EB" w:rsidP="006B0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</w:t>
      </w: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03E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приходит к выводу о возможности назначить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Петляку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Илье Юрьевичу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установленного санкцией статьи, в связи с наличием отягчающего его вину обстоятельств.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6B03EB" w:rsidRPr="006B03EB" w:rsidP="006B03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B03EB" w:rsidRPr="006B03EB" w:rsidP="006B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Петляка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Илью Юрьевича</w:t>
      </w: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статьёй 15.5 КоАП РФ подвергнуть наказанию в виде</w:t>
      </w:r>
      <w:r w:rsidRPr="006B03E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500 (пятьсот) рублей.</w:t>
      </w:r>
    </w:p>
    <w:p w:rsidR="006B03EB" w:rsidRPr="006B03EB" w:rsidP="006B03E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Петляку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Илье Юрьевичу</w:t>
      </w: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6B0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71876000, ИНН 8601073664, КПП 860101001 КБК 72011601153010005140, 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УИН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0412365400595012442415122</w:t>
      </w:r>
      <w:r w:rsidRPr="006B03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7" w:history="1"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surgut4@mirsud86.</w:t>
        </w:r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пометкой «по делу № 05-1244/2604/2024»;</w:t>
      </w:r>
      <w:r w:rsidRPr="006B0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6B03EB" w:rsidRPr="006B03EB" w:rsidP="006B0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B03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ч.1 КоАП РФ, а также документы на принудительное взыскание штрафа в адрес </w:t>
      </w: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6B03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6B03EB" w:rsidRPr="006B03EB" w:rsidP="006B03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6B03EB" w:rsidRPr="006B03EB" w:rsidP="006B0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жалобы через мирового судью судебного участка № 4 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6B03EB" w:rsidRPr="006B03EB" w:rsidP="006B03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3EB" w:rsidRPr="006B03EB" w:rsidP="006B03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0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Н.В. Разумная</w:t>
      </w:r>
    </w:p>
    <w:sectPr w:rsidSect="0025211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EB"/>
    <w:rsid w:val="006B03EB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B8BA8C-9E8F-4935-BBEA-F0875DD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